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E4" w:rsidRDefault="00313EE4" w:rsidP="00313EE4">
      <w:pPr>
        <w:shd w:val="clear" w:color="auto" w:fill="FFFFFF"/>
        <w:spacing w:after="0" w:line="274" w:lineRule="atLeast"/>
        <w:jc w:val="right"/>
        <w:rPr>
          <w:rFonts w:eastAsia="Times New Roman" w:cs="Times New Roman"/>
          <w:b/>
          <w:bCs/>
          <w:color w:val="000000"/>
          <w:spacing w:val="-8"/>
          <w:sz w:val="25"/>
          <w:szCs w:val="25"/>
          <w:lang w:eastAsia="ru-RU"/>
        </w:rPr>
      </w:pPr>
      <w:r w:rsidRPr="00313EE4">
        <w:rPr>
          <w:rFonts w:eastAsia="Times New Roman" w:cs="Times New Roman"/>
          <w:b/>
          <w:bCs/>
          <w:color w:val="000000"/>
          <w:sz w:val="26"/>
          <w:lang w:eastAsia="ru-RU"/>
        </w:rPr>
        <w:t>             </w:t>
      </w:r>
      <w:r>
        <w:rPr>
          <w:rFonts w:eastAsia="Times New Roman" w:cs="Times New Roman"/>
          <w:b/>
          <w:bCs/>
          <w:color w:val="000000"/>
          <w:spacing w:val="-8"/>
          <w:sz w:val="25"/>
          <w:szCs w:val="25"/>
          <w:lang w:eastAsia="ru-RU"/>
        </w:rPr>
        <w:t>«Утверждаю»</w:t>
      </w:r>
    </w:p>
    <w:p w:rsidR="00313EE4" w:rsidRDefault="00313EE4" w:rsidP="00313EE4">
      <w:pPr>
        <w:shd w:val="clear" w:color="auto" w:fill="FFFFFF"/>
        <w:spacing w:after="0" w:line="274" w:lineRule="atLeast"/>
        <w:jc w:val="right"/>
        <w:rPr>
          <w:rFonts w:eastAsia="Times New Roman" w:cs="Times New Roman"/>
          <w:b/>
          <w:bCs/>
          <w:color w:val="000000"/>
          <w:spacing w:val="-8"/>
          <w:sz w:val="25"/>
          <w:szCs w:val="25"/>
          <w:lang w:eastAsia="ru-RU"/>
        </w:rPr>
      </w:pPr>
      <w:r>
        <w:rPr>
          <w:rFonts w:eastAsia="Times New Roman" w:cs="Times New Roman"/>
          <w:b/>
          <w:bCs/>
          <w:color w:val="000000"/>
          <w:spacing w:val="-8"/>
          <w:sz w:val="25"/>
          <w:szCs w:val="25"/>
          <w:lang w:eastAsia="ru-RU"/>
        </w:rPr>
        <w:t xml:space="preserve">Директор </w:t>
      </w:r>
      <w:proofErr w:type="spellStart"/>
      <w:r>
        <w:rPr>
          <w:rFonts w:eastAsia="Times New Roman" w:cs="Times New Roman"/>
          <w:b/>
          <w:bCs/>
          <w:color w:val="000000"/>
          <w:spacing w:val="-8"/>
          <w:sz w:val="25"/>
          <w:szCs w:val="25"/>
          <w:lang w:eastAsia="ru-RU"/>
        </w:rPr>
        <w:t>школы_______Утябаев</w:t>
      </w:r>
      <w:proofErr w:type="spellEnd"/>
      <w:r>
        <w:rPr>
          <w:rFonts w:eastAsia="Times New Roman" w:cs="Times New Roman"/>
          <w:b/>
          <w:bCs/>
          <w:color w:val="000000"/>
          <w:spacing w:val="-8"/>
          <w:sz w:val="25"/>
          <w:szCs w:val="25"/>
          <w:lang w:eastAsia="ru-RU"/>
        </w:rPr>
        <w:t xml:space="preserve"> И.</w:t>
      </w:r>
      <w:proofErr w:type="gramStart"/>
      <w:r>
        <w:rPr>
          <w:rFonts w:eastAsia="Times New Roman" w:cs="Times New Roman"/>
          <w:b/>
          <w:bCs/>
          <w:color w:val="000000"/>
          <w:spacing w:val="-8"/>
          <w:sz w:val="25"/>
          <w:szCs w:val="25"/>
          <w:lang w:eastAsia="ru-RU"/>
        </w:rPr>
        <w:t>Р</w:t>
      </w:r>
      <w:proofErr w:type="gramEnd"/>
    </w:p>
    <w:p w:rsidR="00313EE4" w:rsidRDefault="00313EE4" w:rsidP="00313EE4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6"/>
          <w:lang w:eastAsia="ru-RU"/>
        </w:rPr>
      </w:pPr>
      <w:r w:rsidRPr="00313EE4">
        <w:rPr>
          <w:rFonts w:eastAsia="Times New Roman" w:cs="Times New Roman"/>
          <w:b/>
          <w:bCs/>
          <w:color w:val="000000"/>
          <w:sz w:val="26"/>
          <w:lang w:eastAsia="ru-RU"/>
        </w:rPr>
        <w:t xml:space="preserve">                                              </w:t>
      </w:r>
      <w:r w:rsidR="0033559C">
        <w:rPr>
          <w:rFonts w:eastAsia="Times New Roman" w:cs="Times New Roman"/>
          <w:b/>
          <w:bCs/>
          <w:color w:val="000000"/>
          <w:sz w:val="26"/>
          <w:lang w:eastAsia="ru-RU"/>
        </w:rPr>
        <w:t>01 сентября 2021г</w:t>
      </w:r>
    </w:p>
    <w:p w:rsidR="00313EE4" w:rsidRDefault="00313EE4" w:rsidP="00313EE4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lang w:eastAsia="ru-RU"/>
        </w:rPr>
      </w:pPr>
    </w:p>
    <w:p w:rsidR="00313EE4" w:rsidRPr="00313EE4" w:rsidRDefault="00313EE4" w:rsidP="00313EE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313EE4" w:rsidRPr="00313EE4" w:rsidRDefault="00313EE4" w:rsidP="00313EE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b/>
          <w:bCs/>
          <w:color w:val="000000"/>
          <w:sz w:val="40"/>
          <w:lang w:eastAsia="ru-RU"/>
        </w:rPr>
        <w:t>Календарный план</w:t>
      </w:r>
    </w:p>
    <w:p w:rsidR="00313EE4" w:rsidRPr="0033559C" w:rsidRDefault="00313EE4" w:rsidP="00313EE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33559C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физкультурно-оздоровительных и спортивно-массовых мероприятий</w:t>
      </w:r>
    </w:p>
    <w:p w:rsidR="00313EE4" w:rsidRPr="00313EE4" w:rsidRDefault="00313EE4" w:rsidP="00313EE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33559C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в МОБУ СОШ </w:t>
      </w:r>
      <w:proofErr w:type="spellStart"/>
      <w:r w:rsidRPr="0033559C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д</w:t>
      </w:r>
      <w:proofErr w:type="gramStart"/>
      <w:r w:rsidRPr="0033559C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.А</w:t>
      </w:r>
      <w:proofErr w:type="gramEnd"/>
      <w:r w:rsidRPr="0033559C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бдулмамбетово</w:t>
      </w:r>
      <w:proofErr w:type="spellEnd"/>
      <w:r w:rsidRPr="0033559C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33559C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Бурзянского</w:t>
      </w:r>
      <w:proofErr w:type="spellEnd"/>
      <w:r w:rsidRPr="0033559C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района</w:t>
      </w:r>
    </w:p>
    <w:p w:rsidR="00313EE4" w:rsidRPr="00313EE4" w:rsidRDefault="00313EE4" w:rsidP="00313EE4">
      <w:pPr>
        <w:spacing w:after="0" w:line="240" w:lineRule="auto"/>
        <w:ind w:hanging="284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33559C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на 2020-2021 учебный год</w:t>
      </w:r>
    </w:p>
    <w:p w:rsidR="00313EE4" w:rsidRPr="00313EE4" w:rsidRDefault="00313EE4" w:rsidP="00313EE4">
      <w:pPr>
        <w:spacing w:after="0" w:line="240" w:lineRule="auto"/>
        <w:ind w:hanging="2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color w:val="000000"/>
          <w:sz w:val="32"/>
          <w:lang w:eastAsia="ru-RU"/>
        </w:rPr>
        <w:t>                                                                       </w:t>
      </w:r>
    </w:p>
    <w:p w:rsidR="00313EE4" w:rsidRPr="00313EE4" w:rsidRDefault="00313EE4" w:rsidP="00313EE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b/>
          <w:bCs/>
          <w:color w:val="000000"/>
          <w:sz w:val="22"/>
          <w:lang w:eastAsia="ru-RU"/>
        </w:rPr>
        <w:t>                                                                                                                             </w:t>
      </w:r>
    </w:p>
    <w:p w:rsidR="00313EE4" w:rsidRPr="00313EE4" w:rsidRDefault="00313EE4" w:rsidP="00313EE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b/>
          <w:bCs/>
          <w:color w:val="000000"/>
          <w:sz w:val="22"/>
          <w:lang w:eastAsia="ru-RU"/>
        </w:rPr>
        <w:t>                                                                                                         </w:t>
      </w:r>
    </w:p>
    <w:p w:rsidR="0033559C" w:rsidRDefault="00313EE4" w:rsidP="00313EE4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313EE4">
        <w:rPr>
          <w:rFonts w:eastAsia="Times New Roman" w:cs="Times New Roman"/>
          <w:b/>
          <w:bCs/>
          <w:color w:val="000000"/>
          <w:sz w:val="22"/>
          <w:lang w:eastAsia="ru-RU"/>
        </w:rPr>
        <w:t>                                                                                                       </w:t>
      </w:r>
    </w:p>
    <w:p w:rsidR="0033559C" w:rsidRDefault="0033559C" w:rsidP="00313EE4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33559C" w:rsidRDefault="0033559C" w:rsidP="00313EE4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33559C" w:rsidRDefault="0033559C" w:rsidP="00313EE4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33559C" w:rsidRDefault="0033559C" w:rsidP="00313EE4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33559C" w:rsidRDefault="0033559C" w:rsidP="00313EE4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33559C" w:rsidRDefault="0033559C" w:rsidP="00313EE4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33559C" w:rsidRDefault="0033559C" w:rsidP="00313EE4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313EE4" w:rsidRDefault="00313EE4" w:rsidP="00313EE4">
      <w:pPr>
        <w:spacing w:after="0" w:line="240" w:lineRule="auto"/>
        <w:jc w:val="right"/>
        <w:rPr>
          <w:rFonts w:eastAsia="Times New Roman" w:cs="Times New Roman"/>
          <w:color w:val="000000"/>
          <w:sz w:val="32"/>
          <w:lang w:eastAsia="ru-RU"/>
        </w:rPr>
      </w:pPr>
      <w:r w:rsidRPr="00313EE4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        </w:t>
      </w:r>
      <w:r w:rsidRPr="00313EE4">
        <w:rPr>
          <w:rFonts w:eastAsia="Times New Roman" w:cs="Times New Roman"/>
          <w:color w:val="000000"/>
          <w:sz w:val="32"/>
          <w:lang w:eastAsia="ru-RU"/>
        </w:rPr>
        <w:t>Составитель:</w:t>
      </w:r>
    </w:p>
    <w:p w:rsidR="00313EE4" w:rsidRDefault="00313EE4" w:rsidP="00313EE4">
      <w:pPr>
        <w:spacing w:after="0" w:line="240" w:lineRule="auto"/>
        <w:jc w:val="right"/>
        <w:rPr>
          <w:rFonts w:eastAsia="Times New Roman" w:cs="Times New Roman"/>
          <w:color w:val="000000"/>
          <w:sz w:val="32"/>
          <w:lang w:eastAsia="ru-RU"/>
        </w:rPr>
      </w:pPr>
      <w:proofErr w:type="spellStart"/>
      <w:r>
        <w:rPr>
          <w:rFonts w:eastAsia="Times New Roman" w:cs="Times New Roman"/>
          <w:color w:val="000000"/>
          <w:sz w:val="32"/>
          <w:lang w:eastAsia="ru-RU"/>
        </w:rPr>
        <w:t>Бускунов</w:t>
      </w:r>
      <w:proofErr w:type="spellEnd"/>
      <w:r>
        <w:rPr>
          <w:rFonts w:eastAsia="Times New Roman" w:cs="Times New Roman"/>
          <w:color w:val="000000"/>
          <w:sz w:val="32"/>
          <w:lang w:eastAsia="ru-RU"/>
        </w:rPr>
        <w:t xml:space="preserve"> З.Г</w:t>
      </w:r>
    </w:p>
    <w:p w:rsidR="00313EE4" w:rsidRPr="00313EE4" w:rsidRDefault="00313EE4" w:rsidP="00313EE4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eastAsia="Times New Roman" w:cs="Times New Roman"/>
          <w:color w:val="000000"/>
          <w:sz w:val="32"/>
          <w:lang w:eastAsia="ru-RU"/>
        </w:rPr>
        <w:t>Мухаметгалина</w:t>
      </w:r>
      <w:proofErr w:type="spellEnd"/>
      <w:r>
        <w:rPr>
          <w:rFonts w:eastAsia="Times New Roman" w:cs="Times New Roman"/>
          <w:color w:val="000000"/>
          <w:sz w:val="32"/>
          <w:lang w:eastAsia="ru-RU"/>
        </w:rPr>
        <w:t xml:space="preserve"> Л.</w:t>
      </w:r>
      <w:proofErr w:type="gramStart"/>
      <w:r>
        <w:rPr>
          <w:rFonts w:eastAsia="Times New Roman" w:cs="Times New Roman"/>
          <w:color w:val="000000"/>
          <w:sz w:val="32"/>
          <w:lang w:eastAsia="ru-RU"/>
        </w:rPr>
        <w:t>Р</w:t>
      </w:r>
      <w:proofErr w:type="gramEnd"/>
    </w:p>
    <w:p w:rsidR="00313EE4" w:rsidRPr="00313EE4" w:rsidRDefault="00313EE4" w:rsidP="00313EE4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color w:val="000000"/>
          <w:sz w:val="32"/>
          <w:lang w:eastAsia="ru-RU"/>
        </w:rPr>
        <w:t>                                                           </w:t>
      </w:r>
      <w:r w:rsidR="006909C1">
        <w:rPr>
          <w:rFonts w:eastAsia="Times New Roman" w:cs="Times New Roman"/>
          <w:color w:val="000000"/>
          <w:sz w:val="32"/>
          <w:lang w:eastAsia="ru-RU"/>
        </w:rPr>
        <w:t xml:space="preserve">                         Учителя</w:t>
      </w:r>
      <w:r w:rsidRPr="00313EE4">
        <w:rPr>
          <w:rFonts w:eastAsia="Times New Roman" w:cs="Times New Roman"/>
          <w:color w:val="000000"/>
          <w:sz w:val="32"/>
          <w:lang w:eastAsia="ru-RU"/>
        </w:rPr>
        <w:t xml:space="preserve"> физической культуры</w:t>
      </w:r>
      <w:r w:rsidRPr="00313EE4">
        <w:rPr>
          <w:rFonts w:eastAsia="Times New Roman" w:cs="Times New Roman"/>
          <w:color w:val="000000"/>
          <w:sz w:val="22"/>
          <w:lang w:eastAsia="ru-RU"/>
        </w:rPr>
        <w:t>  </w:t>
      </w:r>
      <w:r w:rsidRPr="00313EE4">
        <w:rPr>
          <w:rFonts w:eastAsia="Times New Roman" w:cs="Times New Roman"/>
          <w:color w:val="000000"/>
          <w:lang w:eastAsia="ru-RU"/>
        </w:rPr>
        <w:t> </w:t>
      </w:r>
    </w:p>
    <w:p w:rsidR="00313EE4" w:rsidRDefault="00313EE4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313EE4">
        <w:rPr>
          <w:rFonts w:eastAsia="Times New Roman" w:cs="Times New Roman"/>
          <w:color w:val="000000"/>
          <w:lang w:eastAsia="ru-RU"/>
        </w:rPr>
        <w:t>                                                       </w:t>
      </w:r>
    </w:p>
    <w:p w:rsidR="0033559C" w:rsidRDefault="0033559C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33559C" w:rsidRDefault="0033559C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33559C" w:rsidRDefault="0033559C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33559C" w:rsidRDefault="0033559C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33559C" w:rsidRDefault="0033559C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33559C" w:rsidRDefault="0033559C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33559C" w:rsidRDefault="0033559C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33559C" w:rsidRDefault="0033559C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33559C" w:rsidRDefault="0033559C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33559C" w:rsidRDefault="0033559C" w:rsidP="00313EE4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33559C" w:rsidRPr="00313EE4" w:rsidRDefault="0033559C" w:rsidP="00313EE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313EE4" w:rsidRPr="00313EE4" w:rsidRDefault="00313EE4" w:rsidP="00313EE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color w:val="000000"/>
          <w:lang w:eastAsia="ru-RU"/>
        </w:rPr>
        <w:t>                                 </w:t>
      </w:r>
    </w:p>
    <w:p w:rsidR="00313EE4" w:rsidRPr="00313EE4" w:rsidRDefault="00313EE4" w:rsidP="00313EE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b/>
          <w:bCs/>
          <w:color w:val="000000"/>
          <w:lang w:eastAsia="ru-RU"/>
        </w:rPr>
        <w:t>Цели, направления, план спортивной работы в школе.</w:t>
      </w:r>
    </w:p>
    <w:p w:rsidR="00313EE4" w:rsidRPr="00313EE4" w:rsidRDefault="00313EE4" w:rsidP="00313EE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b/>
          <w:bCs/>
          <w:i/>
          <w:iCs/>
          <w:color w:val="000000"/>
          <w:lang w:eastAsia="ru-RU"/>
        </w:rPr>
        <w:t>Цели</w:t>
      </w:r>
      <w:r w:rsidRPr="00313EE4">
        <w:rPr>
          <w:rFonts w:eastAsia="Times New Roman" w:cs="Times New Roman"/>
          <w:color w:val="000000"/>
          <w:lang w:eastAsia="ru-RU"/>
        </w:rPr>
        <w:t>:</w:t>
      </w:r>
    </w:p>
    <w:p w:rsidR="00313EE4" w:rsidRPr="00313EE4" w:rsidRDefault="00313EE4" w:rsidP="00313EE4">
      <w:pPr>
        <w:numPr>
          <w:ilvl w:val="0"/>
          <w:numId w:val="1"/>
        </w:numPr>
        <w:spacing w:before="30" w:after="30" w:line="240" w:lineRule="auto"/>
        <w:ind w:left="6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color w:val="000000"/>
          <w:lang w:eastAsia="ru-RU"/>
        </w:rPr>
        <w:t>Сохранение и укрепление здоровья детей и подростков, воспитание потребности в систематических занятиях физической культурой и спортом. </w:t>
      </w:r>
    </w:p>
    <w:p w:rsidR="00313EE4" w:rsidRPr="00313EE4" w:rsidRDefault="00313EE4" w:rsidP="00313EE4">
      <w:pPr>
        <w:numPr>
          <w:ilvl w:val="0"/>
          <w:numId w:val="1"/>
        </w:numPr>
        <w:spacing w:before="30" w:after="30" w:line="240" w:lineRule="auto"/>
        <w:ind w:left="6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color w:val="000000"/>
          <w:lang w:eastAsia="ru-RU"/>
        </w:rPr>
        <w:t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 </w:t>
      </w:r>
    </w:p>
    <w:p w:rsidR="00313EE4" w:rsidRPr="00313EE4" w:rsidRDefault="00313EE4" w:rsidP="00313EE4">
      <w:pPr>
        <w:numPr>
          <w:ilvl w:val="0"/>
          <w:numId w:val="1"/>
        </w:numPr>
        <w:spacing w:before="30" w:after="30" w:line="240" w:lineRule="auto"/>
        <w:ind w:left="6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color w:val="000000"/>
          <w:lang w:eastAsia="ru-RU"/>
        </w:rPr>
        <w:t>Воспитание учащихся в народных традициях. </w:t>
      </w:r>
    </w:p>
    <w:p w:rsidR="00313EE4" w:rsidRPr="00313EE4" w:rsidRDefault="00313EE4" w:rsidP="00313EE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color w:val="000000"/>
          <w:lang w:eastAsia="ru-RU"/>
        </w:rPr>
        <w:t> Программа включает в себя девять основных направлений развития спортивно-оздоровительной и спортивно-массовой работы в школе.</w:t>
      </w:r>
    </w:p>
    <w:tbl>
      <w:tblPr>
        <w:tblW w:w="12158" w:type="dxa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7035"/>
        <w:gridCol w:w="2094"/>
        <w:gridCol w:w="2432"/>
      </w:tblGrid>
      <w:tr w:rsidR="00313EE4" w:rsidRPr="00313EE4" w:rsidTr="00313EE4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13EE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313EE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выполнение</w:t>
            </w:r>
          </w:p>
        </w:tc>
      </w:tr>
      <w:tr w:rsidR="00313EE4" w:rsidRPr="00313EE4" w:rsidTr="00313EE4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Физкультурно-оздоровительные мероприятия в режиме учебного дня:</w:t>
            </w:r>
          </w:p>
          <w:p w:rsidR="00313EE4" w:rsidRPr="00313EE4" w:rsidRDefault="00313EE4" w:rsidP="00313EE4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Обсудить на педагогическом совете  порядок проведения физкультминуток, подвижных игр на переменах, гимнастики перед занятиями.</w:t>
            </w:r>
          </w:p>
          <w:p w:rsidR="00313EE4" w:rsidRPr="00313EE4" w:rsidRDefault="00313EE4" w:rsidP="00313EE4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:rsidR="00313EE4" w:rsidRPr="00313EE4" w:rsidRDefault="00313EE4" w:rsidP="00313EE4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Проводить подвижные игры и занятия физическими упражнениями на больших переменах.</w:t>
            </w:r>
          </w:p>
          <w:p w:rsidR="00313EE4" w:rsidRPr="00313EE4" w:rsidRDefault="00313EE4" w:rsidP="00313EE4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Проводить физкультминутки на общеобразовательных уроках.</w:t>
            </w:r>
          </w:p>
          <w:p w:rsidR="00313EE4" w:rsidRPr="00313EE4" w:rsidRDefault="00313EE4" w:rsidP="00313EE4">
            <w:pPr>
              <w:numPr>
                <w:ilvl w:val="0"/>
                <w:numId w:val="2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начала учебного года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До15 сентября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 школы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Физорги классов</w:t>
            </w:r>
          </w:p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13EE4" w:rsidRPr="00313EE4" w:rsidTr="00313EE4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Спортивная работа в классах и секциях:</w:t>
            </w:r>
          </w:p>
          <w:p w:rsidR="00313EE4" w:rsidRPr="00313EE4" w:rsidRDefault="00313EE4" w:rsidP="00313EE4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313EE4" w:rsidRPr="00313EE4" w:rsidRDefault="00313EE4" w:rsidP="00313EE4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Составить расписание занятий секций, тренировок команд.</w:t>
            </w:r>
          </w:p>
          <w:p w:rsidR="00313EE4" w:rsidRPr="00313EE4" w:rsidRDefault="00313EE4" w:rsidP="00313EE4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секций.</w:t>
            </w:r>
          </w:p>
          <w:p w:rsidR="00313EE4" w:rsidRPr="00313EE4" w:rsidRDefault="00313EE4" w:rsidP="00313EE4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команд классов по видам спорта, включенным во </w:t>
            </w:r>
            <w:proofErr w:type="spellStart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внутришкольную</w:t>
            </w:r>
            <w:proofErr w:type="spellEnd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спартакиаду.</w:t>
            </w:r>
          </w:p>
          <w:p w:rsidR="00313EE4" w:rsidRPr="00313EE4" w:rsidRDefault="00313EE4" w:rsidP="00313EE4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«часов здоровья».</w:t>
            </w:r>
          </w:p>
          <w:p w:rsidR="00313EE4" w:rsidRPr="00313EE4" w:rsidRDefault="00313EE4" w:rsidP="00313EE4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часы «здоровый образ жизни».</w:t>
            </w:r>
          </w:p>
          <w:p w:rsidR="00313EE4" w:rsidRPr="00313EE4" w:rsidRDefault="00313EE4" w:rsidP="00313EE4">
            <w:pPr>
              <w:numPr>
                <w:ilvl w:val="0"/>
                <w:numId w:val="3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Проветривание классных помещений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 1 сентября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313EE4" w:rsidRPr="00313EE4" w:rsidTr="00313EE4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Внеурочная работа в школе: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Футбольные и мини футбольные соревнования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Осенний и весенний кросс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Олимпиада по физкультуре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Баскетбольные соревнования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«Веселые старты» среди начальных классов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Лыжный кросс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Лыжные</w:t>
            </w:r>
            <w:proofErr w:type="gramEnd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эстафета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Турнир по волейболу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Военно-патриотическая игра «Зарница»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Легкоатлетические</w:t>
            </w:r>
            <w:proofErr w:type="gramEnd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троеборье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Туристический поход в лес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Соревнования внутри классов и спортивной секции</w:t>
            </w:r>
          </w:p>
          <w:p w:rsidR="00313EE4" w:rsidRPr="00313EE4" w:rsidRDefault="00313EE4" w:rsidP="00313EE4">
            <w:pPr>
              <w:numPr>
                <w:ilvl w:val="0"/>
                <w:numId w:val="4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Военно-спортивная эстафета к 23 февраля «</w:t>
            </w:r>
            <w:proofErr w:type="gramStart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Сильные</w:t>
            </w:r>
            <w:proofErr w:type="gramEnd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смелые, ловкие»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(смотреть таблицу)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физкультуры, преподаватель – организатор ОБЖ</w:t>
            </w:r>
          </w:p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Клуб «Лидер»</w:t>
            </w:r>
          </w:p>
        </w:tc>
      </w:tr>
      <w:tr w:rsidR="00313EE4" w:rsidRPr="00313EE4" w:rsidTr="00313EE4">
        <w:trPr>
          <w:trHeight w:val="3960"/>
        </w:trPr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Участие в районных соревнованиях</w:t>
            </w:r>
          </w:p>
          <w:p w:rsidR="00313EE4" w:rsidRPr="00313EE4" w:rsidRDefault="00313EE4" w:rsidP="00313EE4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Спортивные игры (волейбол, баскетбол, теннис) для 5-11классов (сентябрь-май).</w:t>
            </w:r>
          </w:p>
          <w:p w:rsidR="00313EE4" w:rsidRPr="00313EE4" w:rsidRDefault="00313EE4" w:rsidP="00313EE4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Осенний и весенний кроссы (сентябрь - май).</w:t>
            </w:r>
          </w:p>
          <w:p w:rsidR="00313EE4" w:rsidRPr="00313EE4" w:rsidRDefault="00313EE4" w:rsidP="00313EE4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Спартакиада школьников </w:t>
            </w:r>
          </w:p>
          <w:p w:rsidR="00313EE4" w:rsidRPr="00313EE4" w:rsidRDefault="00313EE4" w:rsidP="00313EE4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Легкоатлетическое многоборье (сентябрь - май).</w:t>
            </w:r>
          </w:p>
          <w:p w:rsidR="00313EE4" w:rsidRPr="00313EE4" w:rsidRDefault="00313EE4" w:rsidP="00313EE4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 (май)</w:t>
            </w:r>
          </w:p>
          <w:p w:rsidR="00313EE4" w:rsidRPr="00313EE4" w:rsidRDefault="00313EE4" w:rsidP="00313EE4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Олимпиады по физкультуре (ноябрь)</w:t>
            </w:r>
          </w:p>
          <w:p w:rsidR="00313EE4" w:rsidRPr="00313EE4" w:rsidRDefault="00313EE4" w:rsidP="00313EE4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Туристический слет (май-июнь)</w:t>
            </w:r>
          </w:p>
          <w:p w:rsidR="00313EE4" w:rsidRPr="00313EE4" w:rsidRDefault="00313EE4" w:rsidP="00313EE4">
            <w:p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</w:t>
            </w:r>
            <w:proofErr w:type="gramStart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согласно плану спортивных мероприятий в районе).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физкультуры, преподаватель  </w:t>
            </w:r>
            <w:proofErr w:type="gramStart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рганизатор ОБЖ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Клуб «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Кипчак»</w:t>
            </w:r>
          </w:p>
        </w:tc>
      </w:tr>
      <w:tr w:rsidR="00313EE4" w:rsidRPr="00313EE4" w:rsidTr="00313EE4">
        <w:trPr>
          <w:trHeight w:val="580"/>
        </w:trPr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Занятия физическими упражнениями в группах продленного дня</w:t>
            </w:r>
          </w:p>
          <w:p w:rsidR="00313EE4" w:rsidRPr="00313EE4" w:rsidRDefault="00313EE4" w:rsidP="00313EE4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Спортивный час.</w:t>
            </w:r>
          </w:p>
          <w:p w:rsidR="00313EE4" w:rsidRPr="00313EE4" w:rsidRDefault="00313EE4" w:rsidP="00313EE4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физкультминутки во время выполнения домашних заданий.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3EE4" w:rsidRPr="00313EE4" w:rsidTr="00313EE4">
        <w:trPr>
          <w:trHeight w:val="500"/>
        </w:trPr>
        <w:tc>
          <w:tcPr>
            <w:tcW w:w="10580" w:type="dxa"/>
            <w:gridSpan w:val="4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3EE4" w:rsidRPr="00313EE4" w:rsidTr="00313EE4">
        <w:trPr>
          <w:trHeight w:val="3260"/>
        </w:trPr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Агитация и пропаганда здорового образа жизни:</w:t>
            </w:r>
          </w:p>
          <w:p w:rsidR="00313EE4" w:rsidRPr="00313EE4" w:rsidRDefault="00313EE4" w:rsidP="00313EE4">
            <w:pPr>
              <w:numPr>
                <w:ilvl w:val="0"/>
                <w:numId w:val="7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Конкурсы рисунков, учащихся 1-4 классов на тему " Мы любим спорт"</w:t>
            </w:r>
          </w:p>
          <w:p w:rsidR="00313EE4" w:rsidRPr="00313EE4" w:rsidRDefault="00313EE4" w:rsidP="00313EE4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цикла бесед и лекций на классных часах по темам:</w:t>
            </w:r>
          </w:p>
          <w:p w:rsidR="00313EE4" w:rsidRPr="00313EE4" w:rsidRDefault="00313EE4" w:rsidP="00313EE4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«Утренняя гимнастика школьника», «Гигиена школьника», «Отказ от вредных привычек».</w:t>
            </w:r>
          </w:p>
          <w:p w:rsidR="00313EE4" w:rsidRPr="00313EE4" w:rsidRDefault="00313EE4" w:rsidP="00313EE4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Выпуск информационного листка спортивной жизни в школе - «Спортивный калейдоскоп» в компьютерной обработке.</w:t>
            </w:r>
          </w:p>
          <w:p w:rsidR="00313EE4" w:rsidRPr="00313EE4" w:rsidRDefault="00313EE4" w:rsidP="00313EE4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 «Интересное в мире спорта».</w:t>
            </w:r>
          </w:p>
          <w:p w:rsidR="00313EE4" w:rsidRPr="00313EE4" w:rsidRDefault="00313EE4" w:rsidP="00313EE4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спортивных вечеров (спортивное воспитательное мероприятие).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Каждый месяц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Спортивный актив школы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313EE4" w:rsidRPr="00313EE4" w:rsidTr="00313EE4">
        <w:trPr>
          <w:trHeight w:val="600"/>
        </w:trPr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работы по месту жительства</w:t>
            </w:r>
          </w:p>
          <w:p w:rsidR="00313EE4" w:rsidRPr="00313EE4" w:rsidRDefault="00313EE4" w:rsidP="00313EE4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оздоровительного лагеря</w:t>
            </w:r>
          </w:p>
          <w:p w:rsidR="00313EE4" w:rsidRPr="00313EE4" w:rsidRDefault="00313EE4" w:rsidP="00313EE4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Помощь в проведении соревнований.                 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313EE4" w:rsidRPr="00313EE4" w:rsidTr="00313EE4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 учащихся и педагогическим коллективом:</w:t>
            </w:r>
          </w:p>
          <w:p w:rsidR="00313EE4" w:rsidRPr="00313EE4" w:rsidRDefault="00313EE4" w:rsidP="00313EE4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Здоровье наших детей - в наших делах (итоги медосмотра, анализ состояния здоровья учащихся).</w:t>
            </w:r>
          </w:p>
          <w:p w:rsidR="00313EE4" w:rsidRPr="00313EE4" w:rsidRDefault="00313EE4" w:rsidP="00313EE4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Тематические родительские собрания</w:t>
            </w:r>
          </w:p>
          <w:p w:rsidR="00313EE4" w:rsidRPr="00313EE4" w:rsidRDefault="00313EE4" w:rsidP="00313EE4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лекции для родителей на темы: «Воспитание правильной осанки у детей»,</w:t>
            </w:r>
          </w:p>
          <w:p w:rsidR="00313EE4" w:rsidRPr="00313EE4" w:rsidRDefault="00313EE4" w:rsidP="00313EE4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«Распорядок дня и двигательный режим школьника».</w:t>
            </w:r>
          </w:p>
          <w:p w:rsidR="00313EE4" w:rsidRPr="00313EE4" w:rsidRDefault="00313EE4" w:rsidP="00313EE4">
            <w:pPr>
              <w:numPr>
                <w:ilvl w:val="0"/>
                <w:numId w:val="1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Консультации, беседы для родителей Проведение совместных экскурсий, походов (в течение года).</w:t>
            </w:r>
          </w:p>
          <w:p w:rsidR="00313EE4" w:rsidRPr="00313EE4" w:rsidRDefault="00313EE4" w:rsidP="00313EE4">
            <w:pPr>
              <w:numPr>
                <w:ilvl w:val="0"/>
                <w:numId w:val="12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313EE4" w:rsidRPr="00313EE4" w:rsidTr="00313EE4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Хозяйственные мероприятия:</w:t>
            </w:r>
          </w:p>
          <w:p w:rsidR="00313EE4" w:rsidRPr="00313EE4" w:rsidRDefault="00313EE4" w:rsidP="00313EE4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Текущий косметический ремонт спортзала.</w:t>
            </w:r>
          </w:p>
          <w:p w:rsidR="00313EE4" w:rsidRPr="00313EE4" w:rsidRDefault="00313EE4" w:rsidP="00313EE4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Слежение за правильным хранением спортинвентаря.</w:t>
            </w:r>
          </w:p>
          <w:p w:rsidR="00313EE4" w:rsidRPr="00313EE4" w:rsidRDefault="00313EE4" w:rsidP="00313EE4">
            <w:pPr>
              <w:numPr>
                <w:ilvl w:val="0"/>
                <w:numId w:val="13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Текущий ремонт спортинвентаря, лыжных принадлежностей.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Июнь, июль</w:t>
            </w:r>
          </w:p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Завхоз школы</w:t>
            </w:r>
          </w:p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</w:tbl>
    <w:p w:rsidR="00313EE4" w:rsidRPr="00313EE4" w:rsidRDefault="00313EE4" w:rsidP="00313EE4">
      <w:pPr>
        <w:spacing w:after="0" w:line="240" w:lineRule="auto"/>
        <w:ind w:left="1080" w:hanging="7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3EE4">
        <w:rPr>
          <w:rFonts w:eastAsia="Times New Roman" w:cs="Times New Roman"/>
          <w:b/>
          <w:bCs/>
          <w:color w:val="000000"/>
          <w:lang w:eastAsia="ru-RU"/>
        </w:rPr>
        <w:lastRenderedPageBreak/>
        <w:t>План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работы спортивного клуба «</w:t>
      </w:r>
      <w:r w:rsidRPr="00313EE4">
        <w:rPr>
          <w:rFonts w:eastAsia="Times New Roman" w:cs="Times New Roman"/>
          <w:b/>
          <w:bCs/>
          <w:color w:val="000000"/>
          <w:lang w:eastAsia="ru-RU"/>
        </w:rPr>
        <w:t>»</w:t>
      </w:r>
    </w:p>
    <w:tbl>
      <w:tblPr>
        <w:tblW w:w="121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"/>
        <w:gridCol w:w="5433"/>
        <w:gridCol w:w="2724"/>
        <w:gridCol w:w="3108"/>
      </w:tblGrid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Мероприятие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Сроки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</w:tr>
      <w:tr w:rsidR="00313EE4" w:rsidRPr="00313EE4" w:rsidTr="00313EE4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3EE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Внутришкольные</w:t>
            </w:r>
            <w:proofErr w:type="spellEnd"/>
            <w:r w:rsidRPr="00313EE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мероприятия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Выборы состава Совета спортивного клуба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До 15 октября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1-9 классы + учителя + родители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«День здоровья»  «С рюкзаком по сентябрю 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Сентябрь (от погодных условий)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1-9 классы + учителя + родители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«День бегуна», кросс  «Золотая осень»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15 сентября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5-11 классы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Первенство школы по пионерболу «Стремительный мяч»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Осенние каникулы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5 – 7 классы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Первенство школы по игре «Перестрелка»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Осенние каникулы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2- 4 классы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Соревнование на личное первенство школы по настольному теннису «Белая молния»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Осенние каникулы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Желающие 5-11 классы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Первенство школы по баскетболу «Оранжевый мяч»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15 – 26 ноября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8 - 11классы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Первенство школы по лыжным гонкам «Открытие лыжного сезона»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10-11 декабря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5-11 классы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Соревнования «Веселые старты 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Зимние каникулы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1 - 4 классы + родители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Соревнования по строевой подготовке «Парад песни и строя»  Дню Защитника Отечества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22 февраля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5 – 7, 8 -9 , 10-11классы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Соревнования «Вперед, мальчишки!»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20 февраля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 – 4 классы</w:t>
            </w:r>
          </w:p>
        </w:tc>
      </w:tr>
      <w:tr w:rsidR="00313EE4" w:rsidRPr="00313EE4" w:rsidTr="00313EE4">
        <w:trPr>
          <w:trHeight w:val="70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Спортивное мероприятие «Зимние забавы»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Весенние каникулы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5-11 классы + учителя + родители</w:t>
            </w:r>
          </w:p>
        </w:tc>
      </w:tr>
      <w:tr w:rsidR="00313EE4" w:rsidRPr="00313EE4" w:rsidTr="00313EE4">
        <w:trPr>
          <w:trHeight w:val="60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Первенство школы по прыжкам в высоту «День прыгуна»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21 -22 апреля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5 – 7,  8-9, 10-11 классы</w:t>
            </w:r>
          </w:p>
        </w:tc>
      </w:tr>
      <w:tr w:rsidR="00313EE4" w:rsidRPr="00313EE4" w:rsidTr="00313EE4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Организационно - педагогическая  работа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Обсуждение и утверждение плана работы на  2019- 2020 учебный год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Зам. директора по ВР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Составление режима работы спортивных секций. Составление плана спортивно-массовых мероприятий на 2019-2020 учебный год.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ШСК, Зам</w:t>
            </w:r>
            <w:proofErr w:type="gramStart"/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.д</w:t>
            </w:r>
            <w:proofErr w:type="gramEnd"/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иректора по ВР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Подготовка спортивного зала и площадок. Подготовка </w:t>
            </w: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команд участников. Подбор судейских бригад.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ШСК,</w:t>
            </w:r>
          </w:p>
        </w:tc>
      </w:tr>
      <w:tr w:rsidR="00313EE4" w:rsidRPr="00313EE4" w:rsidTr="00313EE4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lastRenderedPageBreak/>
              <w:t>Учебно</w:t>
            </w:r>
            <w:proofErr w:type="spellEnd"/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 – воспитательная</w:t>
            </w:r>
            <w:proofErr w:type="gramEnd"/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  работа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</w:tc>
      </w:tr>
      <w:tr w:rsidR="00313EE4" w:rsidRPr="00313EE4" w:rsidTr="00313EE4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Методическая  работа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Посещение семинаров для руководителей ШСК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Посещение занятий  спортивных секций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</w:tc>
      </w:tr>
      <w:tr w:rsidR="00313EE4" w:rsidRPr="00313EE4" w:rsidTr="00313EE4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Спортивно – массовая  работа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Обеспечение участия команд клуба в соревнованиях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</w:tc>
      </w:tr>
      <w:tr w:rsidR="00313EE4" w:rsidRPr="00313EE4" w:rsidTr="00313EE4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Контроль  и  руководство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 хода выполнения поставленных задач и проведения спортивно-массовых мероприятий  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Корректировка работы клуба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Заместитель директора по ВР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Президент ШСК</w:t>
            </w:r>
          </w:p>
        </w:tc>
      </w:tr>
      <w:tr w:rsidR="00313EE4" w:rsidRPr="00313EE4" w:rsidTr="00313EE4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Финансово – хозяйственная  деятельность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Приобретение спортивного инвентаря.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 школы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Ремонт спортивного зала, </w:t>
            </w:r>
            <w:proofErr w:type="gramStart"/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лыжной</w:t>
            </w:r>
            <w:proofErr w:type="gramEnd"/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 и инвентарной, обустройство тренажерного зала.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В течение года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 школы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Подготовка школьной спортивной площадки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Апрель-май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3EE4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 школы</w:t>
            </w:r>
          </w:p>
        </w:tc>
      </w:tr>
      <w:tr w:rsidR="00313EE4" w:rsidRPr="00313EE4" w:rsidTr="00313EE4"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EE4" w:rsidRPr="00313EE4" w:rsidRDefault="00313EE4" w:rsidP="00313E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292385" w:rsidRDefault="00292385"/>
    <w:sectPr w:rsidR="00292385" w:rsidSect="00313EE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E9B"/>
    <w:multiLevelType w:val="multilevel"/>
    <w:tmpl w:val="E2D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325AA"/>
    <w:multiLevelType w:val="multilevel"/>
    <w:tmpl w:val="523A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A39EB"/>
    <w:multiLevelType w:val="multilevel"/>
    <w:tmpl w:val="7B04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77006"/>
    <w:multiLevelType w:val="multilevel"/>
    <w:tmpl w:val="DA9A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F58B3"/>
    <w:multiLevelType w:val="multilevel"/>
    <w:tmpl w:val="3DF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63247"/>
    <w:multiLevelType w:val="multilevel"/>
    <w:tmpl w:val="08D6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A1222"/>
    <w:multiLevelType w:val="multilevel"/>
    <w:tmpl w:val="C766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392D05"/>
    <w:multiLevelType w:val="multilevel"/>
    <w:tmpl w:val="A526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E5BEF"/>
    <w:multiLevelType w:val="multilevel"/>
    <w:tmpl w:val="36A2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83214B"/>
    <w:multiLevelType w:val="multilevel"/>
    <w:tmpl w:val="C490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145106"/>
    <w:multiLevelType w:val="multilevel"/>
    <w:tmpl w:val="420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47012A"/>
    <w:multiLevelType w:val="multilevel"/>
    <w:tmpl w:val="CB8E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2D6899"/>
    <w:multiLevelType w:val="multilevel"/>
    <w:tmpl w:val="F284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13EE4"/>
    <w:rsid w:val="000E22C6"/>
    <w:rsid w:val="00292385"/>
    <w:rsid w:val="00313EE4"/>
    <w:rsid w:val="0033559C"/>
    <w:rsid w:val="006909C1"/>
    <w:rsid w:val="00D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313E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3EE4"/>
  </w:style>
  <w:style w:type="character" w:customStyle="1" w:styleId="c57">
    <w:name w:val="c57"/>
    <w:basedOn w:val="a0"/>
    <w:rsid w:val="00313EE4"/>
  </w:style>
  <w:style w:type="character" w:styleId="a3">
    <w:name w:val="Hyperlink"/>
    <w:basedOn w:val="a0"/>
    <w:uiPriority w:val="99"/>
    <w:semiHidden/>
    <w:unhideWhenUsed/>
    <w:rsid w:val="00313EE4"/>
    <w:rPr>
      <w:color w:val="0000FF"/>
      <w:u w:val="single"/>
    </w:rPr>
  </w:style>
  <w:style w:type="paragraph" w:customStyle="1" w:styleId="c11">
    <w:name w:val="c11"/>
    <w:basedOn w:val="a"/>
    <w:rsid w:val="00313E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13EE4"/>
  </w:style>
  <w:style w:type="character" w:customStyle="1" w:styleId="c28">
    <w:name w:val="c28"/>
    <w:basedOn w:val="a0"/>
    <w:rsid w:val="00313EE4"/>
  </w:style>
  <w:style w:type="character" w:customStyle="1" w:styleId="c40">
    <w:name w:val="c40"/>
    <w:basedOn w:val="a0"/>
    <w:rsid w:val="00313EE4"/>
  </w:style>
  <w:style w:type="character" w:customStyle="1" w:styleId="c35">
    <w:name w:val="c35"/>
    <w:basedOn w:val="a0"/>
    <w:rsid w:val="00313EE4"/>
  </w:style>
  <w:style w:type="character" w:customStyle="1" w:styleId="c25">
    <w:name w:val="c25"/>
    <w:basedOn w:val="a0"/>
    <w:rsid w:val="00313EE4"/>
  </w:style>
  <w:style w:type="character" w:customStyle="1" w:styleId="c15">
    <w:name w:val="c15"/>
    <w:basedOn w:val="a0"/>
    <w:rsid w:val="00313EE4"/>
  </w:style>
  <w:style w:type="paragraph" w:customStyle="1" w:styleId="c27">
    <w:name w:val="c27"/>
    <w:basedOn w:val="a"/>
    <w:rsid w:val="00313E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3EE4"/>
  </w:style>
  <w:style w:type="character" w:customStyle="1" w:styleId="c5">
    <w:name w:val="c5"/>
    <w:basedOn w:val="a0"/>
    <w:rsid w:val="00313EE4"/>
  </w:style>
  <w:style w:type="character" w:customStyle="1" w:styleId="c23">
    <w:name w:val="c23"/>
    <w:basedOn w:val="a0"/>
    <w:rsid w:val="00313EE4"/>
  </w:style>
  <w:style w:type="paragraph" w:customStyle="1" w:styleId="c19">
    <w:name w:val="c19"/>
    <w:basedOn w:val="a"/>
    <w:rsid w:val="00313E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313EE4"/>
  </w:style>
  <w:style w:type="character" w:customStyle="1" w:styleId="c47">
    <w:name w:val="c47"/>
    <w:basedOn w:val="a0"/>
    <w:rsid w:val="00313EE4"/>
  </w:style>
  <w:style w:type="paragraph" w:customStyle="1" w:styleId="c18">
    <w:name w:val="c18"/>
    <w:basedOn w:val="a"/>
    <w:rsid w:val="00313E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13E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13E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313EE4"/>
  </w:style>
  <w:style w:type="paragraph" w:customStyle="1" w:styleId="c45">
    <w:name w:val="c45"/>
    <w:basedOn w:val="a"/>
    <w:rsid w:val="00313E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13E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Зиннур</dc:creator>
  <cp:lastModifiedBy>Зиннур</cp:lastModifiedBy>
  <cp:revision>1</cp:revision>
  <dcterms:created xsi:type="dcterms:W3CDTF">2021-09-22T11:20:00Z</dcterms:created>
  <dcterms:modified xsi:type="dcterms:W3CDTF">2021-09-22T12:15:00Z</dcterms:modified>
</cp:coreProperties>
</file>